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FA" w:rsidRPr="005440FA" w:rsidRDefault="005440FA" w:rsidP="00914179">
      <w:pPr>
        <w:snapToGrid w:val="0"/>
        <w:spacing w:after="240"/>
        <w:rPr>
          <w:sz w:val="24"/>
          <w:szCs w:val="28"/>
        </w:rPr>
      </w:pPr>
      <w:r w:rsidRPr="00925A64">
        <w:rPr>
          <w:rFonts w:hint="eastAsia"/>
          <w:sz w:val="28"/>
          <w:szCs w:val="28"/>
        </w:rPr>
        <w:t>湧水町農業後継者等育成支援</w:t>
      </w:r>
      <w:bookmarkStart w:id="0" w:name="_GoBack"/>
      <w:bookmarkEnd w:id="0"/>
      <w:r w:rsidRPr="00925A64">
        <w:rPr>
          <w:rFonts w:hint="eastAsia"/>
          <w:sz w:val="28"/>
          <w:szCs w:val="28"/>
        </w:rPr>
        <w:t>事業補助内容一覧</w:t>
      </w:r>
    </w:p>
    <w:tbl>
      <w:tblPr>
        <w:tblStyle w:val="a3"/>
        <w:tblW w:w="0" w:type="auto"/>
        <w:tblLook w:val="04A0" w:firstRow="1" w:lastRow="0" w:firstColumn="1" w:lastColumn="0" w:noHBand="0" w:noVBand="1"/>
      </w:tblPr>
      <w:tblGrid>
        <w:gridCol w:w="1413"/>
        <w:gridCol w:w="1701"/>
        <w:gridCol w:w="3827"/>
        <w:gridCol w:w="2795"/>
      </w:tblGrid>
      <w:tr w:rsidR="005440FA" w:rsidTr="006F1B01">
        <w:tc>
          <w:tcPr>
            <w:tcW w:w="1413" w:type="dxa"/>
          </w:tcPr>
          <w:p w:rsidR="005440FA" w:rsidRDefault="005440FA" w:rsidP="006F1B01">
            <w:pPr>
              <w:jc w:val="center"/>
              <w:rPr>
                <w:sz w:val="22"/>
                <w:szCs w:val="24"/>
              </w:rPr>
            </w:pPr>
            <w:r>
              <w:rPr>
                <w:rFonts w:hint="eastAsia"/>
                <w:sz w:val="22"/>
                <w:szCs w:val="24"/>
              </w:rPr>
              <w:t>補助事業名</w:t>
            </w:r>
          </w:p>
        </w:tc>
        <w:tc>
          <w:tcPr>
            <w:tcW w:w="1701" w:type="dxa"/>
          </w:tcPr>
          <w:p w:rsidR="005440FA" w:rsidRDefault="005440FA" w:rsidP="006F1B01">
            <w:pPr>
              <w:jc w:val="center"/>
              <w:rPr>
                <w:sz w:val="22"/>
                <w:szCs w:val="24"/>
              </w:rPr>
            </w:pPr>
            <w:r>
              <w:rPr>
                <w:rFonts w:hint="eastAsia"/>
                <w:sz w:val="22"/>
                <w:szCs w:val="24"/>
              </w:rPr>
              <w:t>補助金の内容</w:t>
            </w:r>
          </w:p>
        </w:tc>
        <w:tc>
          <w:tcPr>
            <w:tcW w:w="3827" w:type="dxa"/>
          </w:tcPr>
          <w:p w:rsidR="005440FA" w:rsidRDefault="005440FA" w:rsidP="006F1B01">
            <w:pPr>
              <w:jc w:val="center"/>
              <w:rPr>
                <w:sz w:val="22"/>
                <w:szCs w:val="24"/>
              </w:rPr>
            </w:pPr>
            <w:r>
              <w:rPr>
                <w:rFonts w:hint="eastAsia"/>
                <w:sz w:val="22"/>
                <w:szCs w:val="24"/>
              </w:rPr>
              <w:t>補助率等</w:t>
            </w:r>
          </w:p>
        </w:tc>
        <w:tc>
          <w:tcPr>
            <w:tcW w:w="2795" w:type="dxa"/>
          </w:tcPr>
          <w:p w:rsidR="005440FA" w:rsidRDefault="005440FA" w:rsidP="006F1B01">
            <w:pPr>
              <w:jc w:val="center"/>
              <w:rPr>
                <w:sz w:val="22"/>
                <w:szCs w:val="24"/>
              </w:rPr>
            </w:pPr>
            <w:r>
              <w:rPr>
                <w:rFonts w:hint="eastAsia"/>
                <w:sz w:val="22"/>
                <w:szCs w:val="24"/>
              </w:rPr>
              <w:t>対象者等</w:t>
            </w:r>
          </w:p>
        </w:tc>
      </w:tr>
      <w:tr w:rsidR="005440FA" w:rsidRPr="00E37352" w:rsidTr="006F1B01">
        <w:tc>
          <w:tcPr>
            <w:tcW w:w="1413" w:type="dxa"/>
          </w:tcPr>
          <w:p w:rsidR="005440FA" w:rsidRPr="00E37352" w:rsidRDefault="005440FA" w:rsidP="00925A64">
            <w:pPr>
              <w:snapToGrid w:val="0"/>
              <w:rPr>
                <w:rFonts w:asciiTheme="minorEastAsia" w:hAnsiTheme="minorEastAsia"/>
                <w:sz w:val="22"/>
                <w:szCs w:val="24"/>
              </w:rPr>
            </w:pPr>
            <w:r w:rsidRPr="00E37352">
              <w:rPr>
                <w:rFonts w:asciiTheme="minorEastAsia" w:hAnsiTheme="minorEastAsia" w:hint="eastAsia"/>
                <w:sz w:val="22"/>
                <w:szCs w:val="24"/>
              </w:rPr>
              <w:t>研修生受入事業</w:t>
            </w:r>
          </w:p>
        </w:tc>
        <w:tc>
          <w:tcPr>
            <w:tcW w:w="1701"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町内での就農を前提として農業研修生を受け入れた町内農業事業者に対する補助金</w:t>
            </w:r>
          </w:p>
        </w:tc>
        <w:tc>
          <w:tcPr>
            <w:tcW w:w="3827" w:type="dxa"/>
          </w:tcPr>
          <w:p w:rsidR="005440FA" w:rsidRPr="00E37352" w:rsidRDefault="005440FA" w:rsidP="00130119">
            <w:pPr>
              <w:widowControl/>
              <w:spacing w:before="100" w:beforeAutospacing="1" w:after="100" w:afterAutospacing="1"/>
              <w:ind w:left="240" w:hanging="240"/>
              <w:rPr>
                <w:rFonts w:asciiTheme="minorEastAsia" w:hAnsiTheme="minorEastAsia" w:cs="ＭＳ Ｐゴシック"/>
                <w:kern w:val="0"/>
                <w:szCs w:val="21"/>
              </w:rPr>
            </w:pPr>
            <w:r w:rsidRPr="00E37352">
              <w:rPr>
                <w:rFonts w:asciiTheme="minorEastAsia" w:hAnsiTheme="minorEastAsia" w:cs="ＭＳ Ｐゴシック"/>
                <w:kern w:val="0"/>
                <w:szCs w:val="21"/>
              </w:rPr>
              <w:t>1　農業研修生の受入れを開始した日の属する月の翌月(その日が月の初日であるときは，その日の属する月)の初日から起算して6月を一期とし，当該期間中継続して受け入れた場合に1人あたり10万円を交付する。</w:t>
            </w:r>
          </w:p>
          <w:p w:rsidR="005440FA" w:rsidRPr="00E37352" w:rsidRDefault="005440FA" w:rsidP="00130119">
            <w:pPr>
              <w:rPr>
                <w:rFonts w:asciiTheme="minorEastAsia" w:hAnsiTheme="minorEastAsia"/>
                <w:szCs w:val="21"/>
              </w:rPr>
            </w:pPr>
            <w:r w:rsidRPr="00E37352">
              <w:rPr>
                <w:rFonts w:asciiTheme="minorEastAsia" w:hAnsiTheme="minorEastAsia" w:cs="ＭＳ Ｐゴシック"/>
                <w:kern w:val="0"/>
                <w:szCs w:val="21"/>
              </w:rPr>
              <w:t>2　研修生受入補助金の交付は，研修が複数年度に渡り継続的に行われる場合は，通算3期を限度とする。</w:t>
            </w:r>
          </w:p>
        </w:tc>
        <w:tc>
          <w:tcPr>
            <w:tcW w:w="2795" w:type="dxa"/>
          </w:tcPr>
          <w:p w:rsidR="005440FA" w:rsidRDefault="005440FA" w:rsidP="00130119">
            <w:pPr>
              <w:rPr>
                <w:rFonts w:asciiTheme="minorEastAsia" w:hAnsiTheme="minorEastAsia"/>
                <w:sz w:val="22"/>
                <w:szCs w:val="24"/>
              </w:rPr>
            </w:pPr>
            <w:r>
              <w:rPr>
                <w:rFonts w:asciiTheme="minorEastAsia" w:hAnsiTheme="minorEastAsia" w:hint="eastAsia"/>
                <w:sz w:val="22"/>
                <w:szCs w:val="24"/>
              </w:rPr>
              <w:t>〇新規就農者</w:t>
            </w:r>
          </w:p>
          <w:p w:rsidR="005440FA" w:rsidRDefault="005440FA" w:rsidP="00130119">
            <w:pPr>
              <w:rPr>
                <w:rFonts w:asciiTheme="minorEastAsia" w:hAnsiTheme="minorEastAsia"/>
                <w:sz w:val="22"/>
                <w:szCs w:val="24"/>
              </w:rPr>
            </w:pPr>
            <w:r>
              <w:rPr>
                <w:rFonts w:asciiTheme="minorEastAsia" w:hAnsiTheme="minorEastAsia" w:hint="eastAsia"/>
                <w:sz w:val="22"/>
                <w:szCs w:val="24"/>
              </w:rPr>
              <w:t>〇親元就農者</w:t>
            </w:r>
          </w:p>
          <w:p w:rsidR="005440FA" w:rsidRPr="00E37352" w:rsidRDefault="005440FA" w:rsidP="00130119">
            <w:pPr>
              <w:rPr>
                <w:rFonts w:asciiTheme="minorEastAsia" w:hAnsiTheme="minorEastAsia"/>
                <w:sz w:val="22"/>
                <w:szCs w:val="24"/>
              </w:rPr>
            </w:pPr>
            <w:r>
              <w:rPr>
                <w:rFonts w:asciiTheme="minorEastAsia" w:hAnsiTheme="minorEastAsia" w:hint="eastAsia"/>
                <w:sz w:val="22"/>
                <w:szCs w:val="24"/>
              </w:rPr>
              <w:t>〇定年帰農者</w:t>
            </w:r>
          </w:p>
        </w:tc>
      </w:tr>
      <w:tr w:rsidR="005440FA" w:rsidRPr="00E37352" w:rsidTr="006F1B01">
        <w:tc>
          <w:tcPr>
            <w:tcW w:w="1413"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住宅家賃補助金</w:t>
            </w:r>
          </w:p>
        </w:tc>
        <w:tc>
          <w:tcPr>
            <w:tcW w:w="1701"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町外から転入する農業後継者等に対する住宅家賃に係る補助金</w:t>
            </w:r>
            <w:r w:rsidRPr="00E37352">
              <w:rPr>
                <w:rStyle w:val="brackets-color1"/>
                <w:rFonts w:asciiTheme="minorEastAsia" w:hAnsiTheme="minorEastAsia"/>
              </w:rPr>
              <w:t>(補助金申請時に町内に住所を有し，将来町内で就農することを目的として町外で農業研修を受ける者を含む。)</w:t>
            </w:r>
          </w:p>
        </w:tc>
        <w:tc>
          <w:tcPr>
            <w:tcW w:w="3827" w:type="dxa"/>
          </w:tcPr>
          <w:p w:rsidR="005440FA" w:rsidRPr="00E37352" w:rsidRDefault="005440FA" w:rsidP="00130119">
            <w:pPr>
              <w:widowControl/>
              <w:spacing w:before="100" w:beforeAutospacing="1" w:after="100" w:afterAutospacing="1"/>
              <w:ind w:left="240" w:hanging="240"/>
              <w:rPr>
                <w:rFonts w:asciiTheme="minorEastAsia" w:hAnsiTheme="minorEastAsia" w:cs="ＭＳ Ｐゴシック"/>
                <w:kern w:val="0"/>
                <w:szCs w:val="21"/>
              </w:rPr>
            </w:pPr>
            <w:r w:rsidRPr="00E37352">
              <w:rPr>
                <w:rFonts w:asciiTheme="minorEastAsia" w:hAnsiTheme="minorEastAsia" w:cs="ＭＳ Ｐゴシック"/>
                <w:kern w:val="0"/>
                <w:szCs w:val="21"/>
              </w:rPr>
              <w:t>1　住宅家賃補助金は，当該年度内における補助対象月数に3万円又は家賃月額のいずれか低い額を乗じて得た額とする。</w:t>
            </w:r>
          </w:p>
          <w:p w:rsidR="005440FA" w:rsidRPr="00E37352" w:rsidRDefault="005440FA" w:rsidP="00130119">
            <w:pPr>
              <w:widowControl/>
              <w:spacing w:before="100" w:beforeAutospacing="1" w:after="100" w:afterAutospacing="1"/>
              <w:ind w:left="240" w:hanging="240"/>
              <w:rPr>
                <w:rFonts w:asciiTheme="minorEastAsia" w:hAnsiTheme="minorEastAsia" w:cs="ＭＳ Ｐゴシック"/>
                <w:kern w:val="0"/>
                <w:szCs w:val="21"/>
              </w:rPr>
            </w:pPr>
            <w:r w:rsidRPr="00E37352">
              <w:rPr>
                <w:rFonts w:asciiTheme="minorEastAsia" w:hAnsiTheme="minorEastAsia" w:cs="ＭＳ Ｐゴシック"/>
                <w:kern w:val="0"/>
                <w:szCs w:val="21"/>
              </w:rPr>
              <w:t>2　住宅家賃補助金は，申請人が自ら居住するために賃借する住宅家賃(間貸しを含む。以下同じ。</w:t>
            </w:r>
            <w:proofErr w:type="gramStart"/>
            <w:r w:rsidRPr="00E37352">
              <w:rPr>
                <w:rFonts w:asciiTheme="minorEastAsia" w:hAnsiTheme="minorEastAsia" w:cs="ＭＳ Ｐゴシック"/>
                <w:kern w:val="0"/>
                <w:szCs w:val="21"/>
              </w:rPr>
              <w:t>)に限るものとし</w:t>
            </w:r>
            <w:proofErr w:type="gramEnd"/>
            <w:r w:rsidRPr="00E37352">
              <w:rPr>
                <w:rFonts w:asciiTheme="minorEastAsia" w:hAnsiTheme="minorEastAsia" w:cs="ＭＳ Ｐゴシック"/>
                <w:kern w:val="0"/>
                <w:szCs w:val="21"/>
              </w:rPr>
              <w:t>，賃貸借契約期間の初日の属する月の翌月(その日が月の初日であるときは，その日の属する月)の初日から起算して12月を限度とする。</w:t>
            </w:r>
          </w:p>
          <w:p w:rsidR="005440FA" w:rsidRPr="00E37352" w:rsidRDefault="005440FA" w:rsidP="00130119">
            <w:pPr>
              <w:rPr>
                <w:rFonts w:asciiTheme="minorEastAsia" w:hAnsiTheme="minorEastAsia"/>
                <w:szCs w:val="21"/>
              </w:rPr>
            </w:pPr>
            <w:r w:rsidRPr="00E37352">
              <w:rPr>
                <w:rFonts w:asciiTheme="minorEastAsia" w:hAnsiTheme="minorEastAsia" w:cs="ＭＳ Ｐゴシック"/>
                <w:kern w:val="0"/>
                <w:szCs w:val="21"/>
              </w:rPr>
              <w:t>3　交付申請は，9月及び翌年3月に行うこととする。</w:t>
            </w:r>
          </w:p>
        </w:tc>
        <w:tc>
          <w:tcPr>
            <w:tcW w:w="2795" w:type="dxa"/>
          </w:tcPr>
          <w:p w:rsidR="005440FA" w:rsidRDefault="005440FA" w:rsidP="005440FA">
            <w:pPr>
              <w:rPr>
                <w:rFonts w:asciiTheme="minorEastAsia" w:hAnsiTheme="minorEastAsia"/>
                <w:sz w:val="22"/>
                <w:szCs w:val="24"/>
              </w:rPr>
            </w:pPr>
            <w:r>
              <w:rPr>
                <w:rFonts w:asciiTheme="minorEastAsia" w:hAnsiTheme="minorEastAsia" w:hint="eastAsia"/>
                <w:sz w:val="22"/>
                <w:szCs w:val="24"/>
              </w:rPr>
              <w:t>〇新規就農者</w:t>
            </w:r>
          </w:p>
          <w:p w:rsidR="005440FA" w:rsidRDefault="005440FA" w:rsidP="005440FA">
            <w:pPr>
              <w:rPr>
                <w:rFonts w:asciiTheme="minorEastAsia" w:hAnsiTheme="minorEastAsia"/>
                <w:sz w:val="22"/>
                <w:szCs w:val="24"/>
              </w:rPr>
            </w:pPr>
            <w:r>
              <w:rPr>
                <w:rFonts w:asciiTheme="minorEastAsia" w:hAnsiTheme="minorEastAsia" w:hint="eastAsia"/>
                <w:sz w:val="22"/>
                <w:szCs w:val="24"/>
              </w:rPr>
              <w:t>〇親元就農者</w:t>
            </w:r>
          </w:p>
          <w:p w:rsidR="005440FA" w:rsidRPr="00E37352" w:rsidRDefault="005440FA" w:rsidP="005440FA">
            <w:pPr>
              <w:rPr>
                <w:rFonts w:asciiTheme="minorEastAsia" w:hAnsiTheme="minorEastAsia"/>
                <w:sz w:val="22"/>
                <w:szCs w:val="24"/>
              </w:rPr>
            </w:pPr>
            <w:r>
              <w:rPr>
                <w:rFonts w:asciiTheme="minorEastAsia" w:hAnsiTheme="minorEastAsia" w:hint="eastAsia"/>
                <w:sz w:val="22"/>
                <w:szCs w:val="24"/>
              </w:rPr>
              <w:t>〇定年帰農者</w:t>
            </w:r>
          </w:p>
        </w:tc>
      </w:tr>
      <w:tr w:rsidR="005440FA" w:rsidRPr="00E37352" w:rsidTr="006F1B01">
        <w:tc>
          <w:tcPr>
            <w:tcW w:w="1413"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住宅購入費補助金</w:t>
            </w:r>
          </w:p>
        </w:tc>
        <w:tc>
          <w:tcPr>
            <w:tcW w:w="1701" w:type="dxa"/>
          </w:tcPr>
          <w:p w:rsidR="005440FA" w:rsidRPr="00E37352" w:rsidRDefault="005440FA" w:rsidP="00130119">
            <w:pPr>
              <w:ind w:firstLineChars="100" w:firstLine="210"/>
              <w:rPr>
                <w:rFonts w:asciiTheme="minorEastAsia" w:hAnsiTheme="minorEastAsia"/>
                <w:sz w:val="22"/>
                <w:szCs w:val="24"/>
              </w:rPr>
            </w:pPr>
            <w:r w:rsidRPr="00E37352">
              <w:rPr>
                <w:rStyle w:val="cm"/>
                <w:rFonts w:asciiTheme="minorEastAsia" w:hAnsiTheme="minorEastAsia"/>
              </w:rPr>
              <w:t>町外から移住又は転入した農業後継者等</w:t>
            </w:r>
            <w:r w:rsidRPr="00E37352">
              <w:rPr>
                <w:rStyle w:val="brackets-color1"/>
                <w:rFonts w:asciiTheme="minorEastAsia" w:hAnsiTheme="minorEastAsia"/>
              </w:rPr>
              <w:t>(定年帰農者を除く。</w:t>
            </w:r>
            <w:proofErr w:type="gramStart"/>
            <w:r w:rsidRPr="00E37352">
              <w:rPr>
                <w:rStyle w:val="brackets-color1"/>
                <w:rFonts w:asciiTheme="minorEastAsia" w:hAnsiTheme="minorEastAsia"/>
              </w:rPr>
              <w:t>)</w:t>
            </w:r>
            <w:r w:rsidRPr="00E37352">
              <w:rPr>
                <w:rStyle w:val="cm"/>
                <w:rFonts w:asciiTheme="minorEastAsia" w:hAnsiTheme="minorEastAsia"/>
              </w:rPr>
              <w:t>に対する住宅購入費</w:t>
            </w:r>
            <w:proofErr w:type="gramEnd"/>
            <w:r w:rsidRPr="00E37352">
              <w:rPr>
                <w:rStyle w:val="brackets-color1"/>
                <w:rFonts w:asciiTheme="minorEastAsia" w:hAnsiTheme="minorEastAsia"/>
              </w:rPr>
              <w:t>(3親等以内からの購入を除く。)</w:t>
            </w:r>
            <w:r w:rsidRPr="00E37352">
              <w:rPr>
                <w:rStyle w:val="cm"/>
                <w:rFonts w:asciiTheme="minorEastAsia" w:hAnsiTheme="minorEastAsia"/>
              </w:rPr>
              <w:t>に係る補助金</w:t>
            </w:r>
          </w:p>
        </w:tc>
        <w:tc>
          <w:tcPr>
            <w:tcW w:w="3827" w:type="dxa"/>
          </w:tcPr>
          <w:p w:rsidR="005440FA" w:rsidRPr="00E37352" w:rsidRDefault="005440FA" w:rsidP="006F1B01">
            <w:pPr>
              <w:widowControl/>
              <w:spacing w:before="100" w:beforeAutospacing="1" w:after="100" w:afterAutospacing="1"/>
              <w:ind w:left="240" w:hanging="240"/>
              <w:rPr>
                <w:rFonts w:asciiTheme="minorEastAsia" w:hAnsiTheme="minorEastAsia" w:cs="ＭＳ Ｐゴシック"/>
                <w:kern w:val="0"/>
                <w:szCs w:val="21"/>
              </w:rPr>
            </w:pPr>
            <w:r w:rsidRPr="00E37352">
              <w:rPr>
                <w:rFonts w:asciiTheme="minorEastAsia" w:hAnsiTheme="minorEastAsia" w:cs="ＭＳ Ｐゴシック"/>
                <w:kern w:val="0"/>
                <w:szCs w:val="21"/>
              </w:rPr>
              <w:t>1　住宅購入費補助金は，住宅購入費に2分の1を乗じて得た額(1,000円未満の端数があるときは，これを切り捨てる。</w:t>
            </w:r>
            <w:proofErr w:type="gramStart"/>
            <w:r w:rsidRPr="00E37352">
              <w:rPr>
                <w:rFonts w:asciiTheme="minorEastAsia" w:hAnsiTheme="minorEastAsia" w:cs="ＭＳ Ｐゴシック"/>
                <w:kern w:val="0"/>
                <w:szCs w:val="21"/>
              </w:rPr>
              <w:t>)とする</w:t>
            </w:r>
            <w:proofErr w:type="gramEnd"/>
            <w:r w:rsidRPr="00E37352">
              <w:rPr>
                <w:rFonts w:asciiTheme="minorEastAsia" w:hAnsiTheme="minorEastAsia" w:cs="ＭＳ Ｐゴシック"/>
                <w:kern w:val="0"/>
                <w:szCs w:val="21"/>
              </w:rPr>
              <w:t>。</w:t>
            </w:r>
          </w:p>
          <w:p w:rsidR="005440FA" w:rsidRPr="00E37352" w:rsidRDefault="005440FA" w:rsidP="00130119">
            <w:pPr>
              <w:rPr>
                <w:rFonts w:asciiTheme="minorEastAsia" w:hAnsiTheme="minorEastAsia"/>
                <w:szCs w:val="21"/>
              </w:rPr>
            </w:pPr>
            <w:r w:rsidRPr="00E37352">
              <w:rPr>
                <w:rFonts w:asciiTheme="minorEastAsia" w:hAnsiTheme="minorEastAsia" w:cs="ＭＳ Ｐゴシック"/>
                <w:kern w:val="0"/>
                <w:szCs w:val="21"/>
              </w:rPr>
              <w:t>2　住宅購入費補助金は，就農後一定期間内に行われる自ら居住するための住宅の購入に限るものとする</w:t>
            </w:r>
            <w:r w:rsidRPr="00E37352">
              <w:rPr>
                <w:rFonts w:asciiTheme="minorEastAsia" w:hAnsiTheme="minorEastAsia" w:cs="ＭＳ Ｐゴシック" w:hint="eastAsia"/>
                <w:kern w:val="0"/>
                <w:szCs w:val="21"/>
              </w:rPr>
              <w:t>。</w:t>
            </w:r>
          </w:p>
        </w:tc>
        <w:tc>
          <w:tcPr>
            <w:tcW w:w="2795" w:type="dxa"/>
          </w:tcPr>
          <w:p w:rsidR="005440FA" w:rsidRDefault="005440FA" w:rsidP="005440FA">
            <w:pPr>
              <w:widowControl/>
              <w:spacing w:before="100" w:beforeAutospacing="1"/>
              <w:ind w:left="240" w:hanging="240"/>
              <w:rPr>
                <w:rFonts w:asciiTheme="minorEastAsia" w:hAnsiTheme="minorEastAsia" w:cs="ＭＳ Ｐゴシック"/>
                <w:kern w:val="0"/>
                <w:szCs w:val="21"/>
              </w:rPr>
            </w:pPr>
            <w:r>
              <w:rPr>
                <w:rFonts w:asciiTheme="minorEastAsia" w:hAnsiTheme="minorEastAsia" w:cs="ＭＳ Ｐゴシック" w:hint="eastAsia"/>
                <w:kern w:val="0"/>
                <w:szCs w:val="21"/>
              </w:rPr>
              <w:t>〇</w:t>
            </w:r>
            <w:r w:rsidRPr="00E37352">
              <w:rPr>
                <w:rFonts w:asciiTheme="minorEastAsia" w:hAnsiTheme="minorEastAsia" w:cs="ＭＳ Ｐゴシック"/>
                <w:kern w:val="0"/>
                <w:szCs w:val="21"/>
              </w:rPr>
              <w:t xml:space="preserve">新規就農者　</w:t>
            </w:r>
          </w:p>
          <w:p w:rsidR="005440FA" w:rsidRPr="00E37352" w:rsidRDefault="005440FA" w:rsidP="005440FA">
            <w:pPr>
              <w:widowControl/>
              <w:spacing w:after="100" w:afterAutospacing="1"/>
              <w:ind w:firstLineChars="100" w:firstLine="210"/>
              <w:rPr>
                <w:rFonts w:asciiTheme="minorEastAsia" w:hAnsiTheme="minorEastAsia" w:cs="ＭＳ Ｐゴシック"/>
                <w:kern w:val="0"/>
                <w:szCs w:val="21"/>
              </w:rPr>
            </w:pPr>
            <w:r w:rsidRPr="00E37352">
              <w:rPr>
                <w:rFonts w:asciiTheme="minorEastAsia" w:hAnsiTheme="minorEastAsia" w:cs="ＭＳ Ｐゴシック"/>
                <w:kern w:val="0"/>
                <w:szCs w:val="21"/>
              </w:rPr>
              <w:t>補助金の上限額は50万円とし，就農後5年以内に行われる購入に限る。</w:t>
            </w:r>
          </w:p>
          <w:p w:rsidR="005440FA" w:rsidRDefault="005440FA" w:rsidP="00130119">
            <w:pPr>
              <w:rPr>
                <w:rFonts w:asciiTheme="minorEastAsia" w:hAnsiTheme="minorEastAsia" w:cs="ＭＳ Ｐゴシック"/>
                <w:kern w:val="0"/>
                <w:szCs w:val="21"/>
              </w:rPr>
            </w:pPr>
            <w:r>
              <w:rPr>
                <w:rFonts w:asciiTheme="minorEastAsia" w:hAnsiTheme="minorEastAsia" w:cs="ＭＳ Ｐゴシック" w:hint="eastAsia"/>
                <w:kern w:val="0"/>
                <w:szCs w:val="21"/>
              </w:rPr>
              <w:t>〇</w:t>
            </w:r>
            <w:r w:rsidRPr="00E37352">
              <w:rPr>
                <w:rFonts w:asciiTheme="minorEastAsia" w:hAnsiTheme="minorEastAsia" w:cs="ＭＳ Ｐゴシック"/>
                <w:kern w:val="0"/>
                <w:szCs w:val="21"/>
              </w:rPr>
              <w:t xml:space="preserve">親元就農者　</w:t>
            </w:r>
          </w:p>
          <w:p w:rsidR="005440FA" w:rsidRPr="00E37352" w:rsidRDefault="005440FA" w:rsidP="005440FA">
            <w:pPr>
              <w:ind w:firstLineChars="100" w:firstLine="210"/>
              <w:rPr>
                <w:rFonts w:asciiTheme="minorEastAsia" w:hAnsiTheme="minorEastAsia"/>
                <w:szCs w:val="21"/>
              </w:rPr>
            </w:pPr>
            <w:r w:rsidRPr="00E37352">
              <w:rPr>
                <w:rFonts w:asciiTheme="minorEastAsia" w:hAnsiTheme="minorEastAsia" w:cs="ＭＳ Ｐゴシック"/>
                <w:kern w:val="0"/>
                <w:szCs w:val="21"/>
              </w:rPr>
              <w:t>補助金の上限額は50万円とし，就農後3年以内に行われる購入に限る。</w:t>
            </w:r>
          </w:p>
        </w:tc>
      </w:tr>
      <w:tr w:rsidR="005440FA" w:rsidRPr="00E37352" w:rsidTr="006F1B01">
        <w:tc>
          <w:tcPr>
            <w:tcW w:w="1413"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lastRenderedPageBreak/>
              <w:t>住宅改造費補助金</w:t>
            </w:r>
          </w:p>
        </w:tc>
        <w:tc>
          <w:tcPr>
            <w:tcW w:w="1701"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町外から移住又は転入した農業後継者等に対する住宅改造費に係る補助金</w:t>
            </w:r>
          </w:p>
        </w:tc>
        <w:tc>
          <w:tcPr>
            <w:tcW w:w="3827" w:type="dxa"/>
          </w:tcPr>
          <w:p w:rsidR="005440FA" w:rsidRPr="00E37352" w:rsidRDefault="005440FA" w:rsidP="00130119">
            <w:pPr>
              <w:widowControl/>
              <w:spacing w:before="100" w:beforeAutospacing="1" w:after="100" w:afterAutospacing="1"/>
              <w:ind w:left="240" w:hanging="240"/>
              <w:rPr>
                <w:rFonts w:asciiTheme="minorEastAsia" w:hAnsiTheme="minorEastAsia" w:cs="ＭＳ Ｐゴシック"/>
                <w:kern w:val="0"/>
                <w:szCs w:val="21"/>
              </w:rPr>
            </w:pPr>
            <w:r w:rsidRPr="00E37352">
              <w:rPr>
                <w:rFonts w:asciiTheme="minorEastAsia" w:hAnsiTheme="minorEastAsia" w:cs="ＭＳ Ｐゴシック"/>
                <w:kern w:val="0"/>
                <w:szCs w:val="21"/>
              </w:rPr>
              <w:t>1　住宅改造費補助金は，住宅改造費に2分の1を乗じて得た額(1,000円未満の端数があるときは，これを切り捨てる。</w:t>
            </w:r>
            <w:proofErr w:type="gramStart"/>
            <w:r w:rsidRPr="00E37352">
              <w:rPr>
                <w:rFonts w:asciiTheme="minorEastAsia" w:hAnsiTheme="minorEastAsia" w:cs="ＭＳ Ｐゴシック"/>
                <w:kern w:val="0"/>
                <w:szCs w:val="21"/>
              </w:rPr>
              <w:t>)とする</w:t>
            </w:r>
            <w:proofErr w:type="gramEnd"/>
            <w:r w:rsidRPr="00E37352">
              <w:rPr>
                <w:rFonts w:asciiTheme="minorEastAsia" w:hAnsiTheme="minorEastAsia" w:cs="ＭＳ Ｐゴシック"/>
                <w:kern w:val="0"/>
                <w:szCs w:val="21"/>
              </w:rPr>
              <w:t>。</w:t>
            </w:r>
          </w:p>
          <w:p w:rsidR="005440FA" w:rsidRPr="00E37352" w:rsidRDefault="005440FA" w:rsidP="00130119">
            <w:pPr>
              <w:rPr>
                <w:rFonts w:asciiTheme="minorEastAsia" w:hAnsiTheme="minorEastAsia"/>
                <w:szCs w:val="21"/>
              </w:rPr>
            </w:pPr>
            <w:r w:rsidRPr="00E37352">
              <w:rPr>
                <w:rFonts w:asciiTheme="minorEastAsia" w:hAnsiTheme="minorEastAsia" w:cs="ＭＳ Ｐゴシック"/>
                <w:kern w:val="0"/>
                <w:szCs w:val="21"/>
              </w:rPr>
              <w:t>2　住宅改造費補助金は，就農後一定期間内に行われる自ら居住するための自己所有住宅の改造に限るものとし，1回限りとする。</w:t>
            </w:r>
          </w:p>
        </w:tc>
        <w:tc>
          <w:tcPr>
            <w:tcW w:w="2795" w:type="dxa"/>
          </w:tcPr>
          <w:p w:rsidR="005440FA" w:rsidRDefault="005440FA" w:rsidP="005440FA">
            <w:pPr>
              <w:widowControl/>
              <w:spacing w:before="100" w:beforeAutospacing="1"/>
              <w:ind w:left="240" w:hanging="240"/>
              <w:rPr>
                <w:rFonts w:asciiTheme="minorEastAsia" w:hAnsiTheme="minorEastAsia" w:cs="ＭＳ Ｐゴシック"/>
                <w:kern w:val="0"/>
                <w:szCs w:val="21"/>
              </w:rPr>
            </w:pPr>
            <w:r>
              <w:rPr>
                <w:rFonts w:asciiTheme="minorEastAsia" w:hAnsiTheme="minorEastAsia" w:cs="ＭＳ Ｐゴシック" w:hint="eastAsia"/>
                <w:kern w:val="0"/>
                <w:szCs w:val="21"/>
              </w:rPr>
              <w:t>〇</w:t>
            </w:r>
            <w:r w:rsidRPr="00E37352">
              <w:rPr>
                <w:rFonts w:asciiTheme="minorEastAsia" w:hAnsiTheme="minorEastAsia" w:cs="ＭＳ Ｐゴシック"/>
                <w:kern w:val="0"/>
                <w:szCs w:val="21"/>
              </w:rPr>
              <w:t>新規就農者</w:t>
            </w:r>
          </w:p>
          <w:p w:rsidR="005440FA" w:rsidRPr="00E37352" w:rsidRDefault="005440FA" w:rsidP="005440FA">
            <w:pPr>
              <w:widowControl/>
              <w:spacing w:after="100" w:afterAutospacing="1"/>
              <w:ind w:firstLineChars="100" w:firstLine="210"/>
              <w:rPr>
                <w:rFonts w:asciiTheme="minorEastAsia" w:hAnsiTheme="minorEastAsia" w:cs="ＭＳ Ｐゴシック"/>
                <w:kern w:val="0"/>
                <w:szCs w:val="21"/>
              </w:rPr>
            </w:pPr>
            <w:r w:rsidRPr="00E37352">
              <w:rPr>
                <w:rFonts w:asciiTheme="minorEastAsia" w:hAnsiTheme="minorEastAsia" w:cs="ＭＳ Ｐゴシック"/>
                <w:kern w:val="0"/>
                <w:szCs w:val="21"/>
              </w:rPr>
              <w:t>補助金の上限額は100万円とし，就農後5年以内に行われる改造に限る。</w:t>
            </w:r>
          </w:p>
          <w:p w:rsidR="005440FA" w:rsidRDefault="005440FA" w:rsidP="005440FA">
            <w:pPr>
              <w:widowControl/>
              <w:spacing w:before="100" w:beforeAutospacing="1"/>
              <w:ind w:left="240" w:hanging="240"/>
              <w:rPr>
                <w:rFonts w:asciiTheme="minorEastAsia" w:hAnsiTheme="minorEastAsia" w:cs="ＭＳ Ｐゴシック"/>
                <w:kern w:val="0"/>
                <w:szCs w:val="21"/>
              </w:rPr>
            </w:pPr>
            <w:r>
              <w:rPr>
                <w:rFonts w:asciiTheme="minorEastAsia" w:hAnsiTheme="minorEastAsia" w:cs="ＭＳ Ｐゴシック" w:hint="eastAsia"/>
                <w:kern w:val="0"/>
                <w:szCs w:val="21"/>
              </w:rPr>
              <w:t>〇</w:t>
            </w:r>
            <w:r w:rsidRPr="00E37352">
              <w:rPr>
                <w:rFonts w:asciiTheme="minorEastAsia" w:hAnsiTheme="minorEastAsia" w:cs="ＭＳ Ｐゴシック"/>
                <w:kern w:val="0"/>
                <w:szCs w:val="21"/>
              </w:rPr>
              <w:t>親元就農者</w:t>
            </w:r>
          </w:p>
          <w:p w:rsidR="005440FA" w:rsidRPr="00E37352" w:rsidRDefault="005440FA" w:rsidP="005440FA">
            <w:pPr>
              <w:widowControl/>
              <w:spacing w:after="100" w:afterAutospacing="1"/>
              <w:ind w:firstLineChars="100" w:firstLine="210"/>
              <w:rPr>
                <w:rFonts w:asciiTheme="minorEastAsia" w:hAnsiTheme="minorEastAsia" w:cs="ＭＳ Ｐゴシック"/>
                <w:kern w:val="0"/>
                <w:szCs w:val="21"/>
              </w:rPr>
            </w:pPr>
            <w:r w:rsidRPr="00E37352">
              <w:rPr>
                <w:rFonts w:asciiTheme="minorEastAsia" w:hAnsiTheme="minorEastAsia" w:cs="ＭＳ Ｐゴシック"/>
                <w:kern w:val="0"/>
                <w:szCs w:val="21"/>
              </w:rPr>
              <w:t>補助金の上限額は10</w:t>
            </w:r>
            <w:r>
              <w:rPr>
                <w:rFonts w:asciiTheme="minorEastAsia" w:hAnsiTheme="minorEastAsia" w:cs="ＭＳ Ｐゴシック" w:hint="eastAsia"/>
                <w:kern w:val="0"/>
                <w:szCs w:val="21"/>
              </w:rPr>
              <w:t>0</w:t>
            </w:r>
            <w:r w:rsidRPr="00E37352">
              <w:rPr>
                <w:rFonts w:asciiTheme="minorEastAsia" w:hAnsiTheme="minorEastAsia" w:cs="ＭＳ Ｐゴシック"/>
                <w:kern w:val="0"/>
                <w:szCs w:val="21"/>
              </w:rPr>
              <w:t>万円とし，就農後3年以内に行われる改造に限る。</w:t>
            </w:r>
          </w:p>
          <w:p w:rsidR="005440FA" w:rsidRDefault="005440FA" w:rsidP="00130119">
            <w:pPr>
              <w:rPr>
                <w:rFonts w:asciiTheme="minorEastAsia" w:hAnsiTheme="minorEastAsia" w:cs="ＭＳ Ｐゴシック"/>
                <w:kern w:val="0"/>
                <w:szCs w:val="21"/>
              </w:rPr>
            </w:pPr>
            <w:r>
              <w:rPr>
                <w:rFonts w:asciiTheme="minorEastAsia" w:hAnsiTheme="minorEastAsia" w:cs="ＭＳ Ｐゴシック" w:hint="eastAsia"/>
                <w:kern w:val="0"/>
                <w:szCs w:val="21"/>
              </w:rPr>
              <w:t>〇</w:t>
            </w:r>
            <w:r w:rsidRPr="00E37352">
              <w:rPr>
                <w:rFonts w:asciiTheme="minorEastAsia" w:hAnsiTheme="minorEastAsia" w:cs="ＭＳ Ｐゴシック"/>
                <w:kern w:val="0"/>
                <w:szCs w:val="21"/>
              </w:rPr>
              <w:t>定年帰農者</w:t>
            </w:r>
          </w:p>
          <w:p w:rsidR="005440FA" w:rsidRPr="00E37352" w:rsidRDefault="005440FA" w:rsidP="005440FA">
            <w:pPr>
              <w:ind w:firstLineChars="100" w:firstLine="210"/>
              <w:rPr>
                <w:rFonts w:asciiTheme="minorEastAsia" w:hAnsiTheme="minorEastAsia"/>
                <w:szCs w:val="21"/>
              </w:rPr>
            </w:pPr>
            <w:r w:rsidRPr="00E37352">
              <w:rPr>
                <w:rFonts w:asciiTheme="minorEastAsia" w:hAnsiTheme="minorEastAsia" w:cs="ＭＳ Ｐゴシック"/>
                <w:kern w:val="0"/>
                <w:szCs w:val="21"/>
              </w:rPr>
              <w:t>補助金の上限額は70万円とし，就農後3年以内に行われる改造に限る。</w:t>
            </w:r>
          </w:p>
        </w:tc>
      </w:tr>
      <w:tr w:rsidR="005440FA" w:rsidRPr="00E37352" w:rsidTr="006F1B01">
        <w:tc>
          <w:tcPr>
            <w:tcW w:w="1413" w:type="dxa"/>
          </w:tcPr>
          <w:p w:rsidR="005440FA" w:rsidRPr="00E37352" w:rsidRDefault="005440FA" w:rsidP="00925A64">
            <w:pPr>
              <w:rPr>
                <w:rFonts w:asciiTheme="minorEastAsia" w:hAnsiTheme="minorEastAsia"/>
                <w:sz w:val="22"/>
                <w:szCs w:val="24"/>
              </w:rPr>
            </w:pPr>
            <w:r w:rsidRPr="00E37352">
              <w:rPr>
                <w:rStyle w:val="cm"/>
                <w:rFonts w:asciiTheme="minorEastAsia" w:hAnsiTheme="minorEastAsia"/>
              </w:rPr>
              <w:t>農業研修受講費補助金</w:t>
            </w:r>
          </w:p>
        </w:tc>
        <w:tc>
          <w:tcPr>
            <w:tcW w:w="1701"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農業後継者等が農業研修を受講する経費に係る補助金</w:t>
            </w:r>
          </w:p>
        </w:tc>
        <w:tc>
          <w:tcPr>
            <w:tcW w:w="3827" w:type="dxa"/>
          </w:tcPr>
          <w:p w:rsidR="005440FA" w:rsidRPr="00E37352" w:rsidRDefault="005440FA" w:rsidP="00130119">
            <w:pPr>
              <w:widowControl/>
              <w:spacing w:before="100" w:beforeAutospacing="1" w:after="100" w:afterAutospacing="1"/>
              <w:ind w:left="240" w:hanging="240"/>
              <w:rPr>
                <w:rFonts w:asciiTheme="minorEastAsia" w:hAnsiTheme="minorEastAsia" w:cs="ＭＳ Ｐゴシック"/>
                <w:kern w:val="0"/>
                <w:szCs w:val="21"/>
              </w:rPr>
            </w:pPr>
            <w:r w:rsidRPr="00E37352">
              <w:rPr>
                <w:rFonts w:asciiTheme="minorEastAsia" w:hAnsiTheme="minorEastAsia" w:cs="ＭＳ Ｐゴシック"/>
                <w:kern w:val="0"/>
                <w:szCs w:val="21"/>
              </w:rPr>
              <w:t>1　就農後3年以内に行われる研修にかかる交通費(公共交通機関の利用に伴う交通費をいう。以下同じ。</w:t>
            </w:r>
            <w:proofErr w:type="gramStart"/>
            <w:r w:rsidRPr="00E37352">
              <w:rPr>
                <w:rFonts w:asciiTheme="minorEastAsia" w:hAnsiTheme="minorEastAsia" w:cs="ＭＳ Ｐゴシック"/>
                <w:kern w:val="0"/>
                <w:szCs w:val="21"/>
              </w:rPr>
              <w:t>)及び宿泊費</w:t>
            </w:r>
            <w:proofErr w:type="gramEnd"/>
            <w:r w:rsidRPr="00E37352">
              <w:rPr>
                <w:rFonts w:asciiTheme="minorEastAsia" w:hAnsiTheme="minorEastAsia" w:cs="ＭＳ Ｐゴシック"/>
                <w:kern w:val="0"/>
                <w:szCs w:val="21"/>
              </w:rPr>
              <w:t>，研修受講料の合計に2分の1を乗じて得た額(1,000円未満の端数があるときは，これを切り捨てる。</w:t>
            </w:r>
            <w:proofErr w:type="gramStart"/>
            <w:r w:rsidRPr="00E37352">
              <w:rPr>
                <w:rFonts w:asciiTheme="minorEastAsia" w:hAnsiTheme="minorEastAsia" w:cs="ＭＳ Ｐゴシック"/>
                <w:kern w:val="0"/>
                <w:szCs w:val="21"/>
              </w:rPr>
              <w:t>)とし</w:t>
            </w:r>
            <w:proofErr w:type="gramEnd"/>
            <w:r w:rsidRPr="00E37352">
              <w:rPr>
                <w:rFonts w:asciiTheme="minorEastAsia" w:hAnsiTheme="minorEastAsia" w:cs="ＭＳ Ｐゴシック"/>
                <w:kern w:val="0"/>
                <w:szCs w:val="21"/>
              </w:rPr>
              <w:t>，1回当たり20万円，通算3回を限度とする。</w:t>
            </w:r>
          </w:p>
          <w:p w:rsidR="005440FA" w:rsidRPr="00E37352" w:rsidRDefault="005440FA" w:rsidP="00130119">
            <w:pPr>
              <w:rPr>
                <w:rFonts w:asciiTheme="minorEastAsia" w:hAnsiTheme="minorEastAsia"/>
                <w:szCs w:val="21"/>
              </w:rPr>
            </w:pPr>
            <w:r w:rsidRPr="00E37352">
              <w:rPr>
                <w:rFonts w:asciiTheme="minorEastAsia" w:hAnsiTheme="minorEastAsia" w:cs="ＭＳ Ｐゴシック"/>
                <w:kern w:val="0"/>
                <w:szCs w:val="21"/>
              </w:rPr>
              <w:t>2　補助対象経費は実費を基本とし，</w:t>
            </w:r>
            <w:hyperlink r:id="rId6" w:history="1">
              <w:r w:rsidRPr="00E37352">
                <w:rPr>
                  <w:rFonts w:asciiTheme="minorEastAsia" w:hAnsiTheme="minorEastAsia" w:cs="ＭＳ Ｐゴシック"/>
                  <w:color w:val="0000FF"/>
                  <w:kern w:val="0"/>
                  <w:szCs w:val="21"/>
                  <w:u w:val="single"/>
                </w:rPr>
                <w:t>湧水町職員等の旅費に関する条例(平成17年湧水町条例第44号)</w:t>
              </w:r>
            </w:hyperlink>
            <w:r w:rsidRPr="00E37352">
              <w:rPr>
                <w:rFonts w:asciiTheme="minorEastAsia" w:hAnsiTheme="minorEastAsia" w:cs="ＭＳ Ｐゴシック"/>
                <w:kern w:val="0"/>
                <w:szCs w:val="21"/>
              </w:rPr>
              <w:t>相当額を上限とする。</w:t>
            </w:r>
          </w:p>
        </w:tc>
        <w:tc>
          <w:tcPr>
            <w:tcW w:w="2795" w:type="dxa"/>
          </w:tcPr>
          <w:p w:rsidR="005440FA" w:rsidRPr="00E37352" w:rsidRDefault="005440FA" w:rsidP="00130119">
            <w:pPr>
              <w:rPr>
                <w:rFonts w:asciiTheme="minorEastAsia" w:hAnsiTheme="minorEastAsia"/>
                <w:sz w:val="22"/>
                <w:szCs w:val="24"/>
              </w:rPr>
            </w:pPr>
          </w:p>
        </w:tc>
      </w:tr>
      <w:tr w:rsidR="005440FA" w:rsidRPr="00E37352" w:rsidTr="006F1B01">
        <w:tc>
          <w:tcPr>
            <w:tcW w:w="1413"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農業資金等返済支援補助金</w:t>
            </w:r>
          </w:p>
        </w:tc>
        <w:tc>
          <w:tcPr>
            <w:tcW w:w="1701"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新規就農者が就農時借入れた制度資金の元金返済に対する補助金</w:t>
            </w:r>
          </w:p>
        </w:tc>
        <w:tc>
          <w:tcPr>
            <w:tcW w:w="3827"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元金返済に対する3分の1を補助する。ただし，補助総額は，200万円を限度とする。</w:t>
            </w:r>
          </w:p>
        </w:tc>
        <w:tc>
          <w:tcPr>
            <w:tcW w:w="2795" w:type="dxa"/>
          </w:tcPr>
          <w:p w:rsidR="005440FA" w:rsidRDefault="005440FA" w:rsidP="00130119">
            <w:pPr>
              <w:rPr>
                <w:rStyle w:val="cm"/>
                <w:rFonts w:asciiTheme="minorEastAsia" w:hAnsiTheme="minorEastAsia"/>
              </w:rPr>
            </w:pPr>
            <w:r>
              <w:rPr>
                <w:rStyle w:val="cm"/>
                <w:rFonts w:asciiTheme="minorEastAsia" w:hAnsiTheme="minorEastAsia" w:hint="eastAsia"/>
              </w:rPr>
              <w:t>〇新規就農者</w:t>
            </w:r>
          </w:p>
          <w:p w:rsidR="005440FA" w:rsidRPr="00E37352" w:rsidRDefault="005440FA" w:rsidP="005440FA">
            <w:pPr>
              <w:ind w:firstLineChars="100" w:firstLine="210"/>
              <w:rPr>
                <w:rFonts w:asciiTheme="minorEastAsia" w:hAnsiTheme="minorEastAsia"/>
                <w:sz w:val="22"/>
                <w:szCs w:val="24"/>
              </w:rPr>
            </w:pPr>
            <w:r w:rsidRPr="00E37352">
              <w:rPr>
                <w:rStyle w:val="cm"/>
                <w:rFonts w:asciiTheme="minorEastAsia" w:hAnsiTheme="minorEastAsia"/>
              </w:rPr>
              <w:t>元金返済時において継続して就農していること。</w:t>
            </w:r>
          </w:p>
        </w:tc>
      </w:tr>
      <w:tr w:rsidR="005440FA" w:rsidRPr="00E37352" w:rsidTr="006F1B01">
        <w:tc>
          <w:tcPr>
            <w:tcW w:w="1413" w:type="dxa"/>
          </w:tcPr>
          <w:p w:rsidR="005440FA" w:rsidRPr="00E37352" w:rsidRDefault="005440FA" w:rsidP="00130119">
            <w:pPr>
              <w:rPr>
                <w:rFonts w:asciiTheme="minorEastAsia" w:hAnsiTheme="minorEastAsia"/>
                <w:sz w:val="22"/>
                <w:szCs w:val="24"/>
              </w:rPr>
            </w:pPr>
            <w:r w:rsidRPr="00E37352">
              <w:rPr>
                <w:rStyle w:val="cm"/>
                <w:rFonts w:asciiTheme="minorEastAsia" w:hAnsiTheme="minorEastAsia"/>
              </w:rPr>
              <w:t>農業後継者育成給付金</w:t>
            </w:r>
          </w:p>
        </w:tc>
        <w:tc>
          <w:tcPr>
            <w:tcW w:w="1701" w:type="dxa"/>
          </w:tcPr>
          <w:p w:rsidR="005440FA" w:rsidRPr="00E37352" w:rsidRDefault="005440FA" w:rsidP="00130119">
            <w:pPr>
              <w:rPr>
                <w:rFonts w:asciiTheme="minorEastAsia" w:hAnsiTheme="minorEastAsia"/>
                <w:b/>
                <w:bCs/>
                <w:sz w:val="22"/>
                <w:szCs w:val="24"/>
              </w:rPr>
            </w:pPr>
            <w:r w:rsidRPr="00E37352">
              <w:rPr>
                <w:rStyle w:val="cm"/>
                <w:rFonts w:asciiTheme="minorEastAsia" w:hAnsiTheme="minorEastAsia"/>
              </w:rPr>
              <w:t>親元就農2年経過後に給付する。</w:t>
            </w:r>
          </w:p>
        </w:tc>
        <w:tc>
          <w:tcPr>
            <w:tcW w:w="3827" w:type="dxa"/>
          </w:tcPr>
          <w:p w:rsidR="005440FA" w:rsidRPr="00E37352" w:rsidRDefault="005440FA" w:rsidP="00130119">
            <w:pPr>
              <w:rPr>
                <w:rFonts w:asciiTheme="minorEastAsia" w:hAnsiTheme="minorEastAsia"/>
                <w:b/>
                <w:bCs/>
                <w:sz w:val="22"/>
                <w:szCs w:val="24"/>
              </w:rPr>
            </w:pPr>
            <w:r w:rsidRPr="00E37352">
              <w:rPr>
                <w:rStyle w:val="cm"/>
                <w:rFonts w:asciiTheme="minorEastAsia" w:hAnsiTheme="minorEastAsia"/>
              </w:rPr>
              <w:t>親元就農者に50万円を給付する。</w:t>
            </w:r>
          </w:p>
        </w:tc>
        <w:tc>
          <w:tcPr>
            <w:tcW w:w="2795" w:type="dxa"/>
          </w:tcPr>
          <w:p w:rsidR="005440FA" w:rsidRDefault="005440FA" w:rsidP="00130119">
            <w:pPr>
              <w:rPr>
                <w:rStyle w:val="cm"/>
                <w:rFonts w:asciiTheme="minorEastAsia" w:hAnsiTheme="minorEastAsia"/>
              </w:rPr>
            </w:pPr>
            <w:r>
              <w:rPr>
                <w:rStyle w:val="cm"/>
                <w:rFonts w:asciiTheme="minorEastAsia" w:hAnsiTheme="minorEastAsia" w:hint="eastAsia"/>
              </w:rPr>
              <w:t>〇親元就農者</w:t>
            </w:r>
          </w:p>
          <w:p w:rsidR="005440FA" w:rsidRPr="00E37352" w:rsidRDefault="005440FA" w:rsidP="005440FA">
            <w:pPr>
              <w:ind w:firstLineChars="100" w:firstLine="210"/>
              <w:rPr>
                <w:rFonts w:asciiTheme="minorEastAsia" w:hAnsiTheme="minorEastAsia"/>
                <w:sz w:val="22"/>
                <w:szCs w:val="24"/>
              </w:rPr>
            </w:pPr>
            <w:r w:rsidRPr="00E37352">
              <w:rPr>
                <w:rStyle w:val="cm"/>
                <w:rFonts w:asciiTheme="minorEastAsia" w:hAnsiTheme="minorEastAsia"/>
              </w:rPr>
              <w:t>後継者登録申請日から2年経過し，継続して就農していること。</w:t>
            </w:r>
          </w:p>
        </w:tc>
      </w:tr>
    </w:tbl>
    <w:p w:rsidR="005440FA" w:rsidRPr="005440FA" w:rsidRDefault="005440FA"/>
    <w:sectPr w:rsidR="005440FA" w:rsidRPr="005440FA" w:rsidSect="005440F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64" w:rsidRDefault="00925A64" w:rsidP="00925A64">
      <w:r>
        <w:separator/>
      </w:r>
    </w:p>
  </w:endnote>
  <w:endnote w:type="continuationSeparator" w:id="0">
    <w:p w:rsidR="00925A64" w:rsidRDefault="00925A64" w:rsidP="0092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64" w:rsidRDefault="00925A64" w:rsidP="00925A64">
      <w:r>
        <w:separator/>
      </w:r>
    </w:p>
  </w:footnote>
  <w:footnote w:type="continuationSeparator" w:id="0">
    <w:p w:rsidR="00925A64" w:rsidRDefault="00925A64" w:rsidP="0092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179" w:rsidRDefault="009141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FA"/>
    <w:rsid w:val="00490A52"/>
    <w:rsid w:val="005440FA"/>
    <w:rsid w:val="006F1B01"/>
    <w:rsid w:val="00914179"/>
    <w:rsid w:val="0092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9E3D72-D807-4629-A30E-6A71DC4B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5440FA"/>
  </w:style>
  <w:style w:type="character" w:customStyle="1" w:styleId="brackets-color1">
    <w:name w:val="brackets-color1"/>
    <w:basedOn w:val="a0"/>
    <w:rsid w:val="005440FA"/>
  </w:style>
  <w:style w:type="paragraph" w:styleId="a4">
    <w:name w:val="header"/>
    <w:basedOn w:val="a"/>
    <w:link w:val="a5"/>
    <w:uiPriority w:val="99"/>
    <w:unhideWhenUsed/>
    <w:rsid w:val="00925A64"/>
    <w:pPr>
      <w:tabs>
        <w:tab w:val="center" w:pos="4252"/>
        <w:tab w:val="right" w:pos="8504"/>
      </w:tabs>
      <w:snapToGrid w:val="0"/>
    </w:pPr>
  </w:style>
  <w:style w:type="character" w:customStyle="1" w:styleId="a5">
    <w:name w:val="ヘッダー (文字)"/>
    <w:basedOn w:val="a0"/>
    <w:link w:val="a4"/>
    <w:uiPriority w:val="99"/>
    <w:rsid w:val="00925A64"/>
  </w:style>
  <w:style w:type="paragraph" w:styleId="a6">
    <w:name w:val="footer"/>
    <w:basedOn w:val="a"/>
    <w:link w:val="a7"/>
    <w:uiPriority w:val="99"/>
    <w:unhideWhenUsed/>
    <w:rsid w:val="00925A64"/>
    <w:pPr>
      <w:tabs>
        <w:tab w:val="center" w:pos="4252"/>
        <w:tab w:val="right" w:pos="8504"/>
      </w:tabs>
      <w:snapToGrid w:val="0"/>
    </w:pPr>
  </w:style>
  <w:style w:type="character" w:customStyle="1" w:styleId="a7">
    <w:name w:val="フッター (文字)"/>
    <w:basedOn w:val="a0"/>
    <w:link w:val="a6"/>
    <w:uiPriority w:val="99"/>
    <w:rsid w:val="0092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02.16.28/HAS-Shohin/jsp/SVDocument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あかり</dc:creator>
  <cp:keywords/>
  <dc:description/>
  <cp:lastModifiedBy>yusui008</cp:lastModifiedBy>
  <cp:revision>3</cp:revision>
  <cp:lastPrinted>2021-06-30T04:13:00Z</cp:lastPrinted>
  <dcterms:created xsi:type="dcterms:W3CDTF">2021-06-30T03:54:00Z</dcterms:created>
  <dcterms:modified xsi:type="dcterms:W3CDTF">2021-07-03T03:02:00Z</dcterms:modified>
</cp:coreProperties>
</file>