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ind w:firstLine="321" w:firstLineChars="10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default" w:ascii="ＭＳ Ｐ明朝" w:hAnsi="ＭＳ Ｐ明朝" w:eastAsia="ＭＳ Ｐ明朝"/>
          <w:b w:val="1"/>
          <w:sz w:val="32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-495300</wp:posOffset>
                </wp:positionV>
                <wp:extent cx="793115" cy="320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/>
                        <a:solidFill>
                          <a:schemeClr val="lt1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v-text-anchor:middle;position:absolute;mso-position-horizontal-relative:text;height:25.25pt;z-index:-4;mso-position-vertical-relative:text;width:62.45pt;margin-left:360pt;margin-top:-39pt;" filled="t" fillcolor="#ffffff [3201]" stroked="t" strokecolor="#000000" strokeweight="0.5pt" o:spt="202" type="#_x0000_t202"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</w:rPr>
                        <w:t>様式７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b w:val="1"/>
          <w:sz w:val="32"/>
        </w:rPr>
        <w:t>姶良・伊佐地区</w:t>
      </w:r>
    </w:p>
    <w:p>
      <w:pPr>
        <w:pStyle w:val="0"/>
        <w:spacing w:line="300" w:lineRule="exact"/>
        <w:ind w:firstLine="321" w:firstLineChars="100"/>
        <w:jc w:val="center"/>
        <w:rPr>
          <w:rFonts w:hint="default" w:ascii="ＭＳ Ｐ明朝" w:hAnsi="ＭＳ Ｐ明朝" w:eastAsia="ＭＳ Ｐ明朝"/>
          <w:b w:val="1"/>
          <w:kern w:val="0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ＣＫＤ予防ネットワーク</w:t>
      </w:r>
      <w:r>
        <w:rPr>
          <w:rFonts w:hint="eastAsia" w:ascii="ＭＳ Ｐ明朝" w:hAnsi="ＭＳ Ｐ明朝" w:eastAsia="ＭＳ Ｐ明朝"/>
          <w:b w:val="1"/>
          <w:kern w:val="0"/>
          <w:sz w:val="32"/>
        </w:rPr>
        <w:t>登録医（かかりつけ医）</w:t>
      </w:r>
    </w:p>
    <w:p>
      <w:pPr>
        <w:pStyle w:val="0"/>
        <w:spacing w:line="480" w:lineRule="auto"/>
        <w:jc w:val="center"/>
        <w:rPr>
          <w:rFonts w:hint="default" w:ascii="ＭＳ Ｐ明朝" w:hAnsi="ＭＳ Ｐ明朝" w:eastAsia="ＭＳ Ｐ明朝"/>
          <w:b w:val="1"/>
          <w:sz w:val="44"/>
        </w:rPr>
      </w:pPr>
      <w:r>
        <w:rPr>
          <w:rFonts w:hint="eastAsia" w:ascii="ＭＳ Ｐ明朝" w:hAnsi="ＭＳ Ｐ明朝" w:eastAsia="ＭＳ Ｐ明朝"/>
          <w:b w:val="1"/>
          <w:kern w:val="0"/>
          <w:sz w:val="44"/>
        </w:rPr>
        <w:t>辞退届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湧水町長　　殿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平成　　年　　月　　日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kern w:val="0"/>
          <w:sz w:val="24"/>
        </w:rPr>
        <w:t>医療機関名</w:t>
      </w:r>
      <w:r>
        <w:rPr>
          <w:rFonts w:hint="eastAsia"/>
          <w:sz w:val="24"/>
        </w:rPr>
        <w:t>　　</w:t>
      </w:r>
    </w:p>
    <w:p>
      <w:pPr>
        <w:pStyle w:val="0"/>
        <w:spacing w:line="360" w:lineRule="exac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kern w:val="0"/>
          <w:sz w:val="24"/>
        </w:rPr>
        <w:t>医師氏名</w:t>
      </w:r>
    </w:p>
    <w:p>
      <w:pPr>
        <w:pStyle w:val="0"/>
        <w:spacing w:line="360" w:lineRule="exact"/>
        <w:rPr>
          <w:rFonts w:hint="default"/>
          <w:kern w:val="0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姶良・伊佐地区ＣＫＤ予防ネットワーク登録医（かかりつけ医）を辞退するので届け出ます。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1"/>
        <w:tblW w:w="864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6660"/>
      </w:tblGrid>
      <w:tr>
        <w:trPr>
          <w:trHeight w:val="3180" w:hRule="atLeast"/>
        </w:trPr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 w:firstLine="24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            </w:t>
      </w:r>
      <w:r>
        <w:rPr>
          <w:rFonts w:hint="eastAsia" w:ascii="ＭＳ ゴシック" w:hAnsi="ＭＳ ゴシック" w:eastAsia="ＭＳ ゴシック"/>
        </w:rPr>
        <w:t xml:space="preserve">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 xml:space="preserve">  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 w:firstLine="24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            </w:t>
      </w:r>
      <w:r>
        <w:rPr>
          <w:rFonts w:hint="eastAsia" w:ascii="ＭＳ ゴシック" w:hAnsi="ＭＳ ゴシック" w:eastAsia="ＭＳ ゴシック"/>
        </w:rPr>
        <w:t xml:space="preserve">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 xml:space="preserve">  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5</Pages>
  <Words>0</Words>
  <Characters>653</Characters>
  <Application>JUST Note</Application>
  <Lines>308</Lines>
  <Paragraphs>72</Paragraphs>
  <Company>鹿児島市</Company>
  <CharactersWithSpaces>1273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2016-12-07T05:36:02Z</dcterms:modified>
  <cp:revision>10</cp:revision>
</cp:coreProperties>
</file>