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22487CBA" w14:textId="77777777" w:rsidR="00DE0B66" w:rsidRPr="0066213F" w:rsidRDefault="00DE0B66" w:rsidP="00CB1EF4">
      <w:pPr>
        <w:jc w:val="center"/>
        <w:rPr>
          <w:b/>
          <w:u w:val="single"/>
        </w:rPr>
      </w:pPr>
    </w:p>
    <w:p w14:paraId="1BE8E423" w14:textId="77777777" w:rsidR="00D6599D" w:rsidRPr="0066213F" w:rsidRDefault="00D6599D" w:rsidP="004468B5">
      <w:pPr>
        <w:jc w:val="right"/>
      </w:pPr>
      <w:r w:rsidRPr="0066213F">
        <w:rPr>
          <w:rFonts w:hint="eastAsia"/>
        </w:rPr>
        <w:t>令和　　年　　月　　日</w:t>
      </w:r>
    </w:p>
    <w:p w14:paraId="4FDFA242" w14:textId="450485E0" w:rsidR="00DE0B66" w:rsidRDefault="00DE0B66" w:rsidP="00DE0B66">
      <w:pPr>
        <w:ind w:leftChars="-1" w:left="-2" w:firstLineChars="100" w:firstLine="240"/>
        <w:rPr>
          <w:sz w:val="24"/>
        </w:rPr>
      </w:pPr>
      <w:r>
        <w:rPr>
          <w:rFonts w:hint="eastAsia"/>
          <w:sz w:val="24"/>
        </w:rPr>
        <w:t>湧水町</w:t>
      </w:r>
      <w:r w:rsidR="00D6599D" w:rsidRPr="0066213F">
        <w:rPr>
          <w:rFonts w:hint="eastAsia"/>
          <w:sz w:val="24"/>
        </w:rPr>
        <w:t>長宛</w:t>
      </w:r>
    </w:p>
    <w:p w14:paraId="13F891D8" w14:textId="155BF1CE" w:rsidR="00D6599D" w:rsidRPr="0066213F" w:rsidRDefault="00D6599D" w:rsidP="00583FC7">
      <w:pPr>
        <w:ind w:leftChars="-1" w:left="-2" w:firstLineChars="800" w:firstLine="1680"/>
        <w:rPr>
          <w:sz w:val="22"/>
        </w:rPr>
      </w:pPr>
      <w:bookmarkStart w:id="0" w:name="_GoBack"/>
      <w:bookmarkEnd w:id="0"/>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583FC7">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3828168C" w:rsidR="002C1A8C" w:rsidRPr="0066213F" w:rsidRDefault="00583FC7" w:rsidP="00583FC7">
      <w:pPr>
        <w:tabs>
          <w:tab w:val="right" w:pos="142"/>
        </w:tabs>
        <w:wordWrap w:val="0"/>
        <w:spacing w:line="360" w:lineRule="auto"/>
        <w:ind w:right="105"/>
        <w:jc w:val="right"/>
      </w:pPr>
      <w:r>
        <w:rPr>
          <w:rFonts w:hint="eastAsia"/>
        </w:rPr>
        <w:t xml:space="preserve">住所　</w:t>
      </w:r>
      <w:r w:rsidR="002C1A8C" w:rsidRPr="0066213F">
        <w:rPr>
          <w:rFonts w:hint="eastAsia"/>
        </w:rPr>
        <w:t xml:space="preserve">〒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2066F869" w14:textId="77777777" w:rsidR="00E60980" w:rsidRPr="0066213F" w:rsidRDefault="00E60980" w:rsidP="00711494">
      <w:pPr>
        <w:spacing w:line="360" w:lineRule="auto"/>
        <w:jc w:val="right"/>
      </w:pPr>
    </w:p>
    <w:p w14:paraId="2954A0F3" w14:textId="44F7C277" w:rsidR="00A7322C" w:rsidRPr="0066213F" w:rsidRDefault="00A7322C" w:rsidP="00040774">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r w:rsidR="007A489C" w:rsidRPr="0066213F" w14:paraId="0E9110CA" w14:textId="77777777" w:rsidTr="00C5373A">
        <w:trPr>
          <w:trHeight w:val="126"/>
          <w:jc w:val="center"/>
        </w:trPr>
        <w:tc>
          <w:tcPr>
            <w:tcW w:w="2689" w:type="dxa"/>
            <w:gridSpan w:val="2"/>
            <w:vAlign w:val="center"/>
          </w:tcPr>
          <w:p w14:paraId="518B9204" w14:textId="4BEEAFCE" w:rsidR="007B6E89" w:rsidRDefault="00FC71A5" w:rsidP="00FC71A5">
            <w:r w:rsidRPr="0066213F">
              <w:br w:type="page"/>
            </w:r>
            <w:r w:rsidR="007B6E89">
              <w:rPr>
                <w:rFonts w:hint="eastAsia"/>
              </w:rPr>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gridSpan w:val="2"/>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1"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1EDB3F64" w:rsidR="000B4BFE" w:rsidRPr="008379B2" w:rsidRDefault="00DE0B66" w:rsidP="000B4BFE">
            <w:pPr>
              <w:ind w:left="210" w:hangingChars="100" w:hanging="210"/>
            </w:pPr>
            <w:r w:rsidRPr="0066213F">
              <w:rPr>
                <w:noProof/>
              </w:rPr>
              <mc:AlternateContent>
                <mc:Choice Requires="wps">
                  <w:drawing>
                    <wp:anchor distT="45720" distB="45720" distL="114300" distR="114300" simplePos="0" relativeHeight="251659264" behindDoc="0" locked="0" layoutInCell="1" allowOverlap="1" wp14:anchorId="754F77B5" wp14:editId="304FE2CF">
                      <wp:simplePos x="0" y="0"/>
                      <wp:positionH relativeFrom="column">
                        <wp:posOffset>642620</wp:posOffset>
                      </wp:positionH>
                      <wp:positionV relativeFrom="paragraph">
                        <wp:posOffset>648970</wp:posOffset>
                      </wp:positionV>
                      <wp:extent cx="181673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0.6pt;margin-top:51.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D21007">
              <w:rPr>
                <w:rFonts w:hint="eastAsia"/>
              </w:rPr>
              <w:t>□6</w:t>
            </w:r>
            <w:r w:rsidR="00B8712A">
              <w:rPr>
                <w:rFonts w:hint="eastAsia"/>
              </w:rPr>
              <w:t>5</w:t>
            </w:r>
            <w:r w:rsidR="00D21007">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1"/>
          </w:p>
        </w:tc>
      </w:tr>
      <w:tr w:rsidR="00D23FB0" w:rsidRPr="0066213F" w14:paraId="117B0A2C" w14:textId="77777777" w:rsidTr="00D23FB0">
        <w:trPr>
          <w:trHeight w:val="3055"/>
          <w:jc w:val="center"/>
        </w:trPr>
        <w:tc>
          <w:tcPr>
            <w:tcW w:w="2689" w:type="dxa"/>
            <w:gridSpan w:val="2"/>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gridSpan w:val="2"/>
            <w:tcBorders>
              <w:top w:val="single" w:sz="4" w:space="0" w:color="auto"/>
              <w:left w:val="dashed" w:sz="4" w:space="0" w:color="auto"/>
              <w:bottom w:val="single" w:sz="4" w:space="0" w:color="auto"/>
            </w:tcBorders>
            <w:vAlign w:val="center"/>
          </w:tcPr>
          <w:p w14:paraId="2BE9E044" w14:textId="4A47A446" w:rsidR="008C1E46" w:rsidRPr="00040774" w:rsidRDefault="00583FC7" w:rsidP="00583FC7">
            <w:pPr>
              <w:pStyle w:val="af"/>
              <w:numPr>
                <w:ilvl w:val="0"/>
                <w:numId w:val="3"/>
              </w:numPr>
              <w:spacing w:line="360" w:lineRule="exact"/>
              <w:ind w:leftChars="0"/>
            </w:pPr>
            <w:r w:rsidRPr="00583FC7">
              <w:rPr>
                <w:rFonts w:hint="eastAsia"/>
                <w:b/>
              </w:rPr>
              <w:t>接</w:t>
            </w:r>
            <w:r w:rsidR="00D23FB0" w:rsidRPr="00583FC7">
              <w:rPr>
                <w:rFonts w:hint="eastAsia"/>
                <w:b/>
              </w:rPr>
              <w:t>種日：</w:t>
            </w:r>
            <w:r w:rsidR="00D23FB0" w:rsidRPr="00583FC7">
              <w:rPr>
                <w:rFonts w:hint="eastAsia"/>
                <w:u w:val="single"/>
              </w:rPr>
              <w:t xml:space="preserve">　　　　　年　　　月　　　日</w:t>
            </w:r>
          </w:p>
          <w:p w14:paraId="1DD0AE77" w14:textId="364CF704" w:rsidR="00177274" w:rsidRPr="00040774" w:rsidRDefault="00177274" w:rsidP="00040774">
            <w:pPr>
              <w:spacing w:line="360" w:lineRule="exact"/>
              <w:rPr>
                <w:bCs/>
              </w:rPr>
            </w:pPr>
            <w:r w:rsidRPr="0066213F">
              <w:rPr>
                <w:rFonts w:hint="eastAsia"/>
                <w:b/>
              </w:rPr>
              <w:t>②</w:t>
            </w:r>
            <w:r w:rsidR="00583FC7">
              <w:rPr>
                <w:rFonts w:hint="eastAsia"/>
                <w:b/>
              </w:rPr>
              <w:t xml:space="preserve"> </w:t>
            </w:r>
            <w:r w:rsidRPr="0066213F">
              <w:rPr>
                <w:rFonts w:hint="eastAsia"/>
                <w:b/>
              </w:rPr>
              <w:t>ワクチン種類：</w:t>
            </w:r>
            <w:r w:rsidRPr="00177274">
              <w:rPr>
                <w:rFonts w:hint="eastAsia"/>
                <w:bCs/>
              </w:rPr>
              <w:t>□</w:t>
            </w:r>
            <w:r>
              <w:rPr>
                <w:rFonts w:hint="eastAsia"/>
                <w:bCs/>
              </w:rPr>
              <w:t>ファイザー</w:t>
            </w:r>
            <w:r w:rsidR="00040774">
              <w:rPr>
                <w:rFonts w:hint="eastAsia"/>
                <w:bCs/>
              </w:rPr>
              <w:t xml:space="preserve">　　　　　　　　□モデルナ</w:t>
            </w:r>
          </w:p>
          <w:p w14:paraId="28299938" w14:textId="4B5C9AF3" w:rsidR="00177274" w:rsidRPr="00177274" w:rsidRDefault="00177274" w:rsidP="00583FC7">
            <w:pPr>
              <w:spacing w:line="360" w:lineRule="exact"/>
              <w:ind w:firstLineChars="850" w:firstLine="1785"/>
            </w:pPr>
            <w:r>
              <w:rPr>
                <w:rFonts w:hint="eastAsia"/>
              </w:rPr>
              <w:t>□武田（ノババックス）</w:t>
            </w:r>
            <w:r w:rsidR="00040774">
              <w:rPr>
                <w:rFonts w:hint="eastAsia"/>
              </w:rPr>
              <w:t xml:space="preserve">　　　□アストラゼネカ</w:t>
            </w:r>
          </w:p>
          <w:p w14:paraId="01A63121" w14:textId="1947AF7E" w:rsidR="00177274" w:rsidRPr="00040774" w:rsidRDefault="00177274" w:rsidP="00583FC7">
            <w:pPr>
              <w:spacing w:line="360" w:lineRule="exact"/>
              <w:ind w:firstLineChars="850" w:firstLine="1785"/>
            </w:pPr>
            <w:r>
              <w:rPr>
                <w:rFonts w:hint="eastAsia"/>
              </w:rPr>
              <w:t>□その他（具体的に：　　　　　　　　　　　　　）</w:t>
            </w:r>
          </w:p>
          <w:p w14:paraId="6A652FD0" w14:textId="29400E65" w:rsidR="00D23FB0" w:rsidRPr="0066213F" w:rsidRDefault="00177274" w:rsidP="00931618">
            <w:pPr>
              <w:spacing w:line="360" w:lineRule="exact"/>
            </w:pPr>
            <w:r>
              <w:rPr>
                <w:rFonts w:hint="eastAsia"/>
                <w:b/>
              </w:rPr>
              <w:t>③</w:t>
            </w:r>
            <w:r w:rsidR="00583FC7">
              <w:rPr>
                <w:rFonts w:hint="eastAsia"/>
                <w:b/>
              </w:rPr>
              <w:t xml:space="preserve"> </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040774">
              <w:rPr>
                <w:rFonts w:hint="eastAsia"/>
                <w:b/>
                <w:sz w:val="18"/>
              </w:rPr>
              <w:t>※自衛隊や都道府県が設けた大規模接種会場で接種した方は「市町村の会場や医療機関、職域会場での接種」を選んでください。</w:t>
            </w:r>
          </w:p>
        </w:tc>
      </w:tr>
    </w:tbl>
    <w:p w14:paraId="5BC39A52" w14:textId="77777777" w:rsidR="00040774" w:rsidRPr="00DE0B66" w:rsidRDefault="00040774" w:rsidP="00DE0B66">
      <w:pPr>
        <w:ind w:left="400" w:hangingChars="200" w:hanging="400"/>
        <w:rPr>
          <w:sz w:val="20"/>
        </w:rPr>
      </w:pPr>
      <w:r w:rsidRPr="00DE0B66">
        <w:rPr>
          <w:rFonts w:hint="eastAsia"/>
          <w:sz w:val="20"/>
        </w:rPr>
        <w:t>※１　精神障害者保健福祉手帳又は療育手帳を所持している方については、通院又は入院をしていない場合も、基礎疾患のある方に該当します。</w:t>
      </w:r>
    </w:p>
    <w:p w14:paraId="7A042788" w14:textId="77777777" w:rsidR="00040774" w:rsidRPr="00DE0B66" w:rsidRDefault="00040774" w:rsidP="00040774">
      <w:pPr>
        <w:rPr>
          <w:sz w:val="20"/>
        </w:rPr>
      </w:pPr>
      <w:r w:rsidRPr="00DE0B66">
        <w:rPr>
          <w:rFonts w:hint="eastAsia"/>
          <w:sz w:val="20"/>
        </w:rPr>
        <w:t>※２</w:t>
      </w:r>
      <w:r w:rsidRPr="00DE0B66">
        <w:rPr>
          <w:rFonts w:hint="eastAsia"/>
          <w:b/>
          <w:sz w:val="20"/>
          <w:u w:val="single"/>
        </w:rPr>
        <w:t>「接種の方法」の「その他」には以下の方法が当てはまります</w:t>
      </w:r>
      <w:r w:rsidRPr="00DE0B66">
        <w:rPr>
          <w:rFonts w:hint="eastAsia"/>
          <w:sz w:val="20"/>
        </w:rPr>
        <w:t>。</w:t>
      </w:r>
    </w:p>
    <w:p w14:paraId="0C6D9441" w14:textId="77777777" w:rsidR="00040774" w:rsidRPr="00DE0B66" w:rsidRDefault="00040774" w:rsidP="00040774">
      <w:pPr>
        <w:rPr>
          <w:sz w:val="20"/>
        </w:rPr>
      </w:pPr>
      <w:r w:rsidRPr="00DE0B66">
        <w:rPr>
          <w:rFonts w:hint="eastAsia"/>
          <w:sz w:val="20"/>
        </w:rPr>
        <w:t xml:space="preserve">　　・海外在留邦人等向け新型コロナワクチン接種事業での接種</w:t>
      </w:r>
    </w:p>
    <w:p w14:paraId="62DD413A" w14:textId="77777777" w:rsidR="00040774" w:rsidRPr="00DE0B66" w:rsidRDefault="00040774" w:rsidP="00DE0B66">
      <w:pPr>
        <w:ind w:firstLineChars="200" w:firstLine="400"/>
        <w:rPr>
          <w:sz w:val="20"/>
        </w:rPr>
      </w:pPr>
      <w:r w:rsidRPr="00DE0B66">
        <w:rPr>
          <w:rFonts w:hint="eastAsia"/>
          <w:sz w:val="20"/>
        </w:rPr>
        <w:t>・在日米軍による接種</w:t>
      </w:r>
    </w:p>
    <w:p w14:paraId="5D1C3013" w14:textId="77777777" w:rsidR="00040774" w:rsidRPr="00DE0B66" w:rsidRDefault="00040774" w:rsidP="00DE0B66">
      <w:pPr>
        <w:ind w:firstLineChars="200" w:firstLine="400"/>
        <w:rPr>
          <w:sz w:val="20"/>
        </w:rPr>
      </w:pPr>
      <w:r w:rsidRPr="00DE0B66">
        <w:rPr>
          <w:rFonts w:hint="eastAsia"/>
          <w:sz w:val="20"/>
        </w:rPr>
        <w:t>・製薬メーカーによる治験等としての接種</w:t>
      </w:r>
    </w:p>
    <w:p w14:paraId="1D6D3939" w14:textId="77777777" w:rsidR="00040774" w:rsidRPr="00DE0B66" w:rsidRDefault="00040774" w:rsidP="00DE0B66">
      <w:pPr>
        <w:ind w:firstLineChars="200" w:firstLine="400"/>
        <w:rPr>
          <w:sz w:val="20"/>
        </w:rPr>
      </w:pPr>
      <w:r w:rsidRPr="00DE0B66">
        <w:rPr>
          <w:rFonts w:hint="eastAsia"/>
          <w:sz w:val="20"/>
        </w:rPr>
        <w:t>・海外での接種</w:t>
      </w:r>
    </w:p>
    <w:p w14:paraId="0238FDE7" w14:textId="77777777" w:rsidR="00040774" w:rsidRPr="00DE0B66" w:rsidRDefault="00040774" w:rsidP="00DE0B66">
      <w:pPr>
        <w:ind w:firstLineChars="200" w:firstLine="400"/>
        <w:rPr>
          <w:sz w:val="20"/>
        </w:rPr>
      </w:pPr>
      <w:r w:rsidRPr="00DE0B66">
        <w:rPr>
          <w:rFonts w:hint="eastAsia"/>
          <w:sz w:val="20"/>
        </w:rPr>
        <w:t>・上記の他、市町村の会場や医療機関、職域会場での接種に当てはまらない接種</w:t>
      </w:r>
    </w:p>
    <w:p w14:paraId="7F1CED21" w14:textId="77777777" w:rsidR="00040774" w:rsidRPr="00DE0B66" w:rsidRDefault="00040774" w:rsidP="00040774">
      <w:pPr>
        <w:widowControl/>
        <w:jc w:val="left"/>
        <w:rPr>
          <w:sz w:val="20"/>
        </w:rPr>
      </w:pPr>
      <w:r w:rsidRPr="00DE0B66">
        <w:rPr>
          <w:rFonts w:hint="eastAsia"/>
          <w:sz w:val="20"/>
        </w:rPr>
        <w:t xml:space="preserve">（別紙）令和５年春開始接種の対象となる疾患　</w:t>
      </w:r>
    </w:p>
    <w:p w14:paraId="13C1FE4E" w14:textId="77777777" w:rsidR="00040774" w:rsidRPr="00DE0B66" w:rsidRDefault="00040774" w:rsidP="00DE0B66">
      <w:pPr>
        <w:widowControl/>
        <w:ind w:firstLineChars="400" w:firstLine="785"/>
        <w:jc w:val="left"/>
        <w:rPr>
          <w:b/>
          <w:bCs/>
          <w:sz w:val="20"/>
        </w:rPr>
      </w:pPr>
      <w:r w:rsidRPr="00DE0B66">
        <w:rPr>
          <w:rFonts w:hint="eastAsia"/>
          <w:b/>
          <w:bCs/>
          <w:sz w:val="20"/>
        </w:rPr>
        <w:t>※該当するものにチェックしてください。</w:t>
      </w:r>
    </w:p>
    <w:p w14:paraId="1445BECB" w14:textId="77777777" w:rsidR="00040774" w:rsidRPr="00DE0B66" w:rsidRDefault="00040774" w:rsidP="00DE0B66">
      <w:pPr>
        <w:widowControl/>
        <w:ind w:leftChars="400" w:left="1036" w:hangingChars="100" w:hanging="196"/>
        <w:jc w:val="left"/>
        <w:rPr>
          <w:sz w:val="20"/>
        </w:rPr>
      </w:pPr>
      <w:r w:rsidRPr="00DE0B66">
        <w:rPr>
          <w:rFonts w:hint="eastAsia"/>
          <w:b/>
          <w:bCs/>
          <w:sz w:val="20"/>
        </w:rPr>
        <w:t>※精神障害者保健福祉手帳又は療育手帳を所持している方については、通院又は入院をしていない場合も、基礎疾患のある方に該当し</w:t>
      </w:r>
      <w:r w:rsidRPr="00DE0B66">
        <w:rPr>
          <w:rFonts w:hint="eastAsia"/>
          <w:sz w:val="20"/>
        </w:rPr>
        <w:t>ます。</w:t>
      </w:r>
    </w:p>
    <w:p w14:paraId="52B53E06" w14:textId="77777777" w:rsidR="00040774" w:rsidRPr="00DE0B66" w:rsidRDefault="00040774" w:rsidP="00040774">
      <w:pPr>
        <w:widowControl/>
        <w:jc w:val="left"/>
        <w:rPr>
          <w:sz w:val="22"/>
        </w:rPr>
      </w:pPr>
    </w:p>
    <w:p w14:paraId="0E194293" w14:textId="77777777" w:rsidR="00040774" w:rsidRPr="00040774" w:rsidRDefault="00040774" w:rsidP="00040774">
      <w:pPr>
        <w:widowControl/>
        <w:jc w:val="left"/>
      </w:pPr>
      <w:r w:rsidRPr="00040774">
        <w:rPr>
          <w:rFonts w:hint="eastAsia"/>
        </w:rPr>
        <w:t>【18歳以上の方は次の疾患のうち該当するものにチェック】</w:t>
      </w:r>
    </w:p>
    <w:p w14:paraId="7A1BC56F" w14:textId="77777777" w:rsidR="00040774" w:rsidRPr="00040774" w:rsidRDefault="00040774" w:rsidP="00040774">
      <w:pPr>
        <w:widowControl/>
        <w:jc w:val="left"/>
      </w:pPr>
      <w:r w:rsidRPr="00040774">
        <w:rPr>
          <w:rFonts w:hint="eastAsia"/>
        </w:rPr>
        <w:t>□慢性の心臓、腎臓、呼吸器、肝臓の病気</w:t>
      </w:r>
    </w:p>
    <w:p w14:paraId="167230D5" w14:textId="77777777" w:rsidR="00040774" w:rsidRPr="00040774" w:rsidRDefault="00040774" w:rsidP="00040774">
      <w:pPr>
        <w:widowControl/>
        <w:jc w:val="left"/>
      </w:pPr>
      <w:r w:rsidRPr="00040774">
        <w:rPr>
          <w:rFonts w:hint="eastAsia"/>
        </w:rPr>
        <w:t>□病気や治療による免疫機能の低下</w:t>
      </w:r>
    </w:p>
    <w:p w14:paraId="35C81872" w14:textId="77777777" w:rsidR="00040774" w:rsidRDefault="00040774" w:rsidP="00040774">
      <w:pPr>
        <w:widowControl/>
        <w:jc w:val="left"/>
      </w:pPr>
      <w:r w:rsidRPr="00040774">
        <w:rPr>
          <w:rFonts w:hint="eastAsia"/>
        </w:rPr>
        <w:t>□神経疾患や神経筋疾患を原因とする身体機能の低下</w:t>
      </w:r>
    </w:p>
    <w:p w14:paraId="4D4DEC35" w14:textId="77777777" w:rsidR="00DE0B66" w:rsidRPr="00040774" w:rsidRDefault="00DE0B66" w:rsidP="00DE0B66">
      <w:pPr>
        <w:widowControl/>
        <w:jc w:val="left"/>
      </w:pPr>
      <w:r w:rsidRPr="00040774">
        <w:rPr>
          <w:rFonts w:hint="eastAsia"/>
        </w:rPr>
        <w:t>□インスリンや飲み薬で治療中又は合併症のある糖尿病</w:t>
      </w:r>
    </w:p>
    <w:p w14:paraId="4279D7D4" w14:textId="443F0403" w:rsidR="00040774" w:rsidRPr="00040774" w:rsidRDefault="00040774" w:rsidP="00040774">
      <w:pPr>
        <w:widowControl/>
        <w:jc w:val="left"/>
      </w:pPr>
      <w:r w:rsidRPr="00040774">
        <w:rPr>
          <w:rFonts w:hint="eastAsia"/>
        </w:rPr>
        <w:t>□染色体異常</w:t>
      </w:r>
      <w:r w:rsidR="00DE0B66">
        <w:rPr>
          <w:rFonts w:hint="eastAsia"/>
        </w:rPr>
        <w:t xml:space="preserve">　　　　　　</w:t>
      </w:r>
      <w:r w:rsidRPr="00040774">
        <w:rPr>
          <w:rFonts w:hint="eastAsia"/>
        </w:rPr>
        <w:t>□血液の病気（</w:t>
      </w:r>
      <w:r w:rsidRPr="00040774">
        <w:t>鉄欠乏性貧血は除く）</w:t>
      </w:r>
    </w:p>
    <w:p w14:paraId="3E957F67" w14:textId="01EEA2CA" w:rsidR="00040774" w:rsidRPr="00040774" w:rsidRDefault="00040774" w:rsidP="00040774">
      <w:pPr>
        <w:widowControl/>
        <w:jc w:val="left"/>
      </w:pPr>
      <w:r w:rsidRPr="00040774">
        <w:rPr>
          <w:rFonts w:hint="eastAsia"/>
        </w:rPr>
        <w:t>□睡眠時無呼吸症候群</w:t>
      </w:r>
      <w:r w:rsidR="00DE0B66">
        <w:rPr>
          <w:rFonts w:hint="eastAsia"/>
        </w:rPr>
        <w:t xml:space="preserve">　　</w:t>
      </w:r>
      <w:r w:rsidRPr="00040774">
        <w:rPr>
          <w:rFonts w:hint="eastAsia"/>
        </w:rPr>
        <w:t>□重い精神疾患</w:t>
      </w:r>
      <w:r w:rsidR="00DE0B66">
        <w:rPr>
          <w:rFonts w:hint="eastAsia"/>
        </w:rPr>
        <w:t xml:space="preserve">　　　　</w:t>
      </w:r>
      <w:r w:rsidRPr="00040774">
        <w:rPr>
          <w:rFonts w:hint="eastAsia"/>
        </w:rPr>
        <w:t>□知的障害</w:t>
      </w:r>
    </w:p>
    <w:p w14:paraId="0845709B" w14:textId="77777777" w:rsidR="00040774" w:rsidRPr="00040774" w:rsidRDefault="00040774" w:rsidP="00040774">
      <w:pPr>
        <w:widowControl/>
        <w:ind w:left="210" w:hangingChars="100" w:hanging="210"/>
        <w:jc w:val="left"/>
      </w:pPr>
    </w:p>
    <w:p w14:paraId="6AFDAA25" w14:textId="77777777" w:rsidR="00040774" w:rsidRPr="00040774" w:rsidRDefault="00040774" w:rsidP="00040774">
      <w:pPr>
        <w:widowControl/>
        <w:jc w:val="left"/>
      </w:pPr>
      <w:r w:rsidRPr="00040774">
        <w:rPr>
          <w:rFonts w:hint="eastAsia"/>
        </w:rPr>
        <w:t>【18歳未満の方の場合は次の疾患のうち該当するものにチェック】</w:t>
      </w:r>
    </w:p>
    <w:p w14:paraId="2075445B" w14:textId="77777777" w:rsidR="00040774" w:rsidRPr="00040774" w:rsidRDefault="00040774" w:rsidP="00040774">
      <w:pPr>
        <w:widowControl/>
        <w:jc w:val="left"/>
      </w:pPr>
      <w:r w:rsidRPr="00040774">
        <w:rPr>
          <w:rFonts w:hint="eastAsia"/>
        </w:rPr>
        <w:t>□慢性の心臓、腎臓、呼吸器、肝臓の病気</w:t>
      </w:r>
    </w:p>
    <w:p w14:paraId="4DCC14B9" w14:textId="77777777" w:rsidR="00040774" w:rsidRPr="00040774" w:rsidRDefault="00040774" w:rsidP="00040774">
      <w:pPr>
        <w:widowControl/>
        <w:jc w:val="left"/>
      </w:pPr>
      <w:r w:rsidRPr="00040774">
        <w:rPr>
          <w:rFonts w:hint="eastAsia"/>
        </w:rPr>
        <w:t>□病気や治療による免疫機能の低下</w:t>
      </w:r>
    </w:p>
    <w:p w14:paraId="2943E9DB" w14:textId="77777777" w:rsidR="00040774" w:rsidRPr="00040774" w:rsidRDefault="00040774" w:rsidP="00040774">
      <w:pPr>
        <w:widowControl/>
        <w:jc w:val="left"/>
      </w:pPr>
      <w:r w:rsidRPr="00040774">
        <w:rPr>
          <w:rFonts w:hint="eastAsia"/>
        </w:rPr>
        <w:t>□神経疾患や神経筋疾患を原因とする身体機能の低下</w:t>
      </w:r>
    </w:p>
    <w:p w14:paraId="2F3871BB" w14:textId="79E52F52" w:rsidR="00040774" w:rsidRPr="00040774" w:rsidRDefault="00040774" w:rsidP="00DE0B66">
      <w:pPr>
        <w:widowControl/>
        <w:jc w:val="left"/>
      </w:pPr>
      <w:r w:rsidRPr="00040774">
        <w:rPr>
          <w:rFonts w:hint="eastAsia"/>
        </w:rPr>
        <w:t>□染色体異常</w:t>
      </w:r>
      <w:r w:rsidR="00DE0B66">
        <w:rPr>
          <w:rFonts w:hint="eastAsia"/>
        </w:rPr>
        <w:t xml:space="preserve">　　　　　</w:t>
      </w:r>
      <w:r w:rsidRPr="00040774">
        <w:rPr>
          <w:rFonts w:hint="eastAsia"/>
        </w:rPr>
        <w:t>□血液の病気</w:t>
      </w:r>
      <w:r w:rsidR="00DE0B66">
        <w:rPr>
          <w:rFonts w:hint="eastAsia"/>
        </w:rPr>
        <w:t xml:space="preserve">　　　　</w:t>
      </w:r>
      <w:r w:rsidRPr="00040774">
        <w:rPr>
          <w:rFonts w:hint="eastAsia"/>
        </w:rPr>
        <w:t>□代謝性疾患（糖尿病を含む。）</w:t>
      </w:r>
    </w:p>
    <w:p w14:paraId="291C496B" w14:textId="0F266EF7" w:rsidR="00B7122E" w:rsidRDefault="00040774" w:rsidP="00DE0B66">
      <w:pPr>
        <w:widowControl/>
        <w:ind w:left="210" w:hangingChars="100" w:hanging="210"/>
        <w:jc w:val="left"/>
      </w:pPr>
      <w:r w:rsidRPr="00040774">
        <w:rPr>
          <w:rFonts w:hint="eastAsia"/>
        </w:rPr>
        <w:t>□悪性腫瘍</w:t>
      </w:r>
      <w:r w:rsidR="00DE0B66">
        <w:rPr>
          <w:rFonts w:hint="eastAsia"/>
        </w:rPr>
        <w:t xml:space="preserve">　　　　　　</w:t>
      </w:r>
      <w:r w:rsidRPr="00040774">
        <w:rPr>
          <w:rFonts w:hint="eastAsia"/>
        </w:rPr>
        <w:t>□膠原病</w:t>
      </w:r>
      <w:r w:rsidR="00DE0B66">
        <w:rPr>
          <w:rFonts w:hint="eastAsia"/>
        </w:rPr>
        <w:t xml:space="preserve">　　　　　　</w:t>
      </w:r>
      <w:r w:rsidRPr="00040774">
        <w:rPr>
          <w:rFonts w:hint="eastAsia"/>
        </w:rPr>
        <w:t>□内分泌疾患</w:t>
      </w:r>
      <w:r w:rsidR="00DE0B66">
        <w:rPr>
          <w:rFonts w:hint="eastAsia"/>
        </w:rPr>
        <w:t xml:space="preserve">　　　　　</w:t>
      </w:r>
      <w:r w:rsidRPr="00040774">
        <w:rPr>
          <w:rFonts w:hint="eastAsia"/>
        </w:rPr>
        <w:t>□消化器疾患</w:t>
      </w:r>
    </w:p>
    <w:sectPr w:rsidR="00B7122E" w:rsidSect="00DE0B66">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B6ACE" w14:textId="77777777" w:rsidR="001E758A" w:rsidRDefault="001E758A" w:rsidP="00D6599D">
      <w:r>
        <w:separator/>
      </w:r>
    </w:p>
  </w:endnote>
  <w:endnote w:type="continuationSeparator" w:id="0">
    <w:p w14:paraId="2DAF914C" w14:textId="77777777" w:rsidR="001E758A" w:rsidRDefault="001E758A"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F55DD" w14:textId="77777777" w:rsidR="001E758A" w:rsidRDefault="001E758A" w:rsidP="00D6599D">
      <w:r>
        <w:separator/>
      </w:r>
    </w:p>
  </w:footnote>
  <w:footnote w:type="continuationSeparator" w:id="0">
    <w:p w14:paraId="28A5999D" w14:textId="77777777" w:rsidR="001E758A" w:rsidRDefault="001E758A" w:rsidP="00D65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1EDA"/>
    <w:multiLevelType w:val="hybridMultilevel"/>
    <w:tmpl w:val="AF0E1A38"/>
    <w:lvl w:ilvl="0" w:tplc="F806901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757E5D"/>
    <w:multiLevelType w:val="hybridMultilevel"/>
    <w:tmpl w:val="E03C089A"/>
    <w:lvl w:ilvl="0" w:tplc="CB48FF1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54272D"/>
    <w:multiLevelType w:val="hybridMultilevel"/>
    <w:tmpl w:val="766EC8D0"/>
    <w:lvl w:ilvl="0" w:tplc="17D0067E">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9F"/>
    <w:rsid w:val="00040774"/>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E758A"/>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83FC7"/>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0B66"/>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C7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0407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0407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6750-B38C-476E-AF6D-91B2749F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2023-04-06T01:15:00Z</dcterms:modified>
</cp:coreProperties>
</file>